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341FD">
        <w:rPr>
          <w:b/>
          <w:bCs/>
          <w:color w:val="000000"/>
          <w:sz w:val="28"/>
          <w:szCs w:val="28"/>
        </w:rPr>
        <w:t>Консультации для родителей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341FD">
        <w:rPr>
          <w:b/>
          <w:bCs/>
          <w:color w:val="000000"/>
          <w:sz w:val="28"/>
          <w:szCs w:val="28"/>
        </w:rPr>
        <w:t>«Правила безопасности для детей. Безопасность на дорогах»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Переходя улицу, всегда надо смотреть сначала налево, а дойдя до середины дороги - направо.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Если нет подземного перехода, ты должен пользоваться переходом со светофором.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Вне населенных пунктов детям разрешается идти только с взрослыми по краю навстречу машинам.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Ни в коем случае нельзя выбегать на дорогу. Перед дорогой надо остановиться.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Нельзя играть на проезжей части дороги и на тротуаре.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Безопаснее всего переходить улицу с группой пешеходов.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b/>
          <w:bCs/>
          <w:color w:val="000000"/>
          <w:sz w:val="28"/>
          <w:szCs w:val="28"/>
        </w:rPr>
        <w:t>Рекомендации для родителей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1.  </w:t>
      </w:r>
      <w:r w:rsidRPr="004341FD">
        <w:rPr>
          <w:i/>
          <w:iCs/>
          <w:color w:val="000000"/>
          <w:sz w:val="28"/>
          <w:szCs w:val="28"/>
        </w:rPr>
        <w:t>При движении по тротуару</w:t>
      </w:r>
      <w:r w:rsidRPr="004341FD">
        <w:rPr>
          <w:color w:val="000000"/>
          <w:sz w:val="28"/>
          <w:szCs w:val="28"/>
        </w:rPr>
        <w:t>: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придерживайтесь правой стороны тротуара;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2. </w:t>
      </w:r>
      <w:r w:rsidRPr="004341FD">
        <w:rPr>
          <w:i/>
          <w:iCs/>
          <w:color w:val="000000"/>
          <w:sz w:val="28"/>
          <w:szCs w:val="28"/>
        </w:rPr>
        <w:t>Готовясь перейти дорогу</w:t>
      </w:r>
      <w:r w:rsidRPr="004341FD">
        <w:rPr>
          <w:color w:val="000000"/>
          <w:sz w:val="28"/>
          <w:szCs w:val="28"/>
        </w:rPr>
        <w:t>: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остановитесь или замедлите движение, осмотрите проезжую часть;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привлеките ребенка к наблюдению за обстановкой на дороге;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учите ребенка различать приближающиеся транспортные средства;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3. </w:t>
      </w:r>
      <w:r w:rsidRPr="004341FD">
        <w:rPr>
          <w:i/>
          <w:iCs/>
          <w:color w:val="000000"/>
          <w:sz w:val="28"/>
          <w:szCs w:val="28"/>
        </w:rPr>
        <w:t>При выходе из дома</w:t>
      </w:r>
      <w:r w:rsidRPr="004341FD">
        <w:rPr>
          <w:color w:val="000000"/>
          <w:sz w:val="28"/>
          <w:szCs w:val="28"/>
        </w:rPr>
        <w:t>: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если у подъезда стоят транспортные средства или растут деревья, закрывающие обзор, приостановите свое движение и оглянитесь</w:t>
      </w:r>
      <w:r>
        <w:rPr>
          <w:color w:val="000000"/>
          <w:sz w:val="28"/>
          <w:szCs w:val="28"/>
        </w:rPr>
        <w:t>,</w:t>
      </w:r>
      <w:r w:rsidRPr="004341FD">
        <w:rPr>
          <w:color w:val="000000"/>
          <w:sz w:val="28"/>
          <w:szCs w:val="28"/>
        </w:rPr>
        <w:t xml:space="preserve"> нет ли за препятствием опасности.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4. </w:t>
      </w:r>
      <w:r w:rsidRPr="004341FD">
        <w:rPr>
          <w:i/>
          <w:iCs/>
          <w:color w:val="000000"/>
          <w:sz w:val="28"/>
          <w:szCs w:val="28"/>
        </w:rPr>
        <w:t>При ожидании общественного транспорта</w:t>
      </w:r>
      <w:r w:rsidRPr="004341FD">
        <w:rPr>
          <w:color w:val="000000"/>
          <w:sz w:val="28"/>
          <w:szCs w:val="28"/>
        </w:rPr>
        <w:t>: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стойте вместе с детьми только на посадочных площадках, а при их отсутствии на тротуаре или обочине.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5. </w:t>
      </w:r>
      <w:r w:rsidRPr="004341FD">
        <w:rPr>
          <w:i/>
          <w:iCs/>
          <w:color w:val="000000"/>
          <w:sz w:val="28"/>
          <w:szCs w:val="28"/>
        </w:rPr>
        <w:t>При переходе проезжей части</w:t>
      </w:r>
      <w:r w:rsidRPr="004341FD">
        <w:rPr>
          <w:color w:val="000000"/>
          <w:sz w:val="28"/>
          <w:szCs w:val="28"/>
        </w:rPr>
        <w:t>: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lastRenderedPageBreak/>
        <w:t>- переходите дорогу только по пешеходным переходам или на перекрестках по отмеченной линии зебре, иначе ребенок привыкнет переходить</w:t>
      </w:r>
      <w:r>
        <w:rPr>
          <w:color w:val="000000"/>
          <w:sz w:val="28"/>
          <w:szCs w:val="28"/>
        </w:rPr>
        <w:t>,</w:t>
      </w:r>
      <w:bookmarkStart w:id="0" w:name="_GoBack"/>
      <w:bookmarkEnd w:id="0"/>
      <w:r w:rsidRPr="004341FD">
        <w:rPr>
          <w:color w:val="000000"/>
          <w:sz w:val="28"/>
          <w:szCs w:val="28"/>
        </w:rPr>
        <w:t xml:space="preserve"> где придется;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не спешите и не бегите; переходите дорогу всегда размеренным шагом;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4341FD">
        <w:rPr>
          <w:color w:val="000000"/>
          <w:sz w:val="28"/>
          <w:szCs w:val="28"/>
        </w:rPr>
        <w:t>о-</w:t>
      </w:r>
      <w:proofErr w:type="gramEnd"/>
      <w:r w:rsidRPr="004341FD">
        <w:rPr>
          <w:color w:val="000000"/>
          <w:sz w:val="28"/>
          <w:szCs w:val="28"/>
        </w:rPr>
        <w:t xml:space="preserve">, </w:t>
      </w:r>
      <w:proofErr w:type="spellStart"/>
      <w:r w:rsidRPr="004341FD">
        <w:rPr>
          <w:color w:val="000000"/>
          <w:sz w:val="28"/>
          <w:szCs w:val="28"/>
        </w:rPr>
        <w:t>мото</w:t>
      </w:r>
      <w:proofErr w:type="spellEnd"/>
      <w:r w:rsidRPr="004341FD">
        <w:rPr>
          <w:color w:val="000000"/>
          <w:sz w:val="28"/>
          <w:szCs w:val="28"/>
        </w:rPr>
        <w:t>- транспортными средствами;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6. </w:t>
      </w:r>
      <w:r w:rsidRPr="004341FD">
        <w:rPr>
          <w:i/>
          <w:iCs/>
          <w:color w:val="000000"/>
          <w:sz w:val="28"/>
          <w:szCs w:val="28"/>
        </w:rPr>
        <w:t>При посадке и высадке из общественного транспорта</w:t>
      </w:r>
      <w:r w:rsidRPr="004341FD">
        <w:rPr>
          <w:color w:val="000000"/>
          <w:sz w:val="28"/>
          <w:szCs w:val="28"/>
        </w:rPr>
        <w:t>: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7. </w:t>
      </w:r>
      <w:r w:rsidRPr="004341FD">
        <w:rPr>
          <w:i/>
          <w:iCs/>
          <w:color w:val="000000"/>
          <w:sz w:val="28"/>
          <w:szCs w:val="28"/>
        </w:rPr>
        <w:t>При движении автомобиля</w:t>
      </w:r>
      <w:r w:rsidRPr="004341FD">
        <w:rPr>
          <w:color w:val="000000"/>
          <w:sz w:val="28"/>
          <w:szCs w:val="28"/>
        </w:rPr>
        <w:t>: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F24106" w:rsidRPr="004341FD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не разрешайте детям находиться в автомобиле без присмотра.</w:t>
      </w:r>
    </w:p>
    <w:p w:rsidR="00F24106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24106" w:rsidRDefault="00F24106" w:rsidP="00F241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9263A" w:rsidRDefault="0069263A"/>
    <w:sectPr w:rsidR="0069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06"/>
    <w:rsid w:val="0069263A"/>
    <w:rsid w:val="00F2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2025-05-12T11:29:00Z</dcterms:created>
  <dcterms:modified xsi:type="dcterms:W3CDTF">2025-05-12T11:34:00Z</dcterms:modified>
</cp:coreProperties>
</file>